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22F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36"/>
          <w:szCs w:val="3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36"/>
          <w:szCs w:val="36"/>
        </w:rPr>
        <w:t>Pořadatel:</w:t>
      </w:r>
      <w:r>
        <w:rPr>
          <w:rFonts w:ascii="Calibri" w:eastAsia="Calibri" w:hAnsi="Calibri" w:cs="Calibri"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>Lukostřelecký klub CERE</w:t>
      </w:r>
    </w:p>
    <w:p w14:paraId="4628265F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0D54E76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Termíny:</w:t>
      </w:r>
      <w:r>
        <w:rPr>
          <w:rFonts w:ascii="Calibri" w:eastAsia="Calibri" w:hAnsi="Calibri" w:cs="Calibri"/>
          <w:sz w:val="28"/>
          <w:szCs w:val="28"/>
        </w:rPr>
        <w:tab/>
      </w:r>
      <w:r w:rsidR="000B4B72">
        <w:rPr>
          <w:rFonts w:ascii="Calibri" w:eastAsia="Calibri" w:hAnsi="Calibri" w:cs="Calibri"/>
          <w:sz w:val="28"/>
          <w:szCs w:val="28"/>
        </w:rPr>
        <w:t>24.9</w:t>
      </w:r>
      <w:r>
        <w:rPr>
          <w:rFonts w:ascii="Calibri" w:eastAsia="Calibri" w:hAnsi="Calibri" w:cs="Calibri"/>
          <w:sz w:val="28"/>
          <w:szCs w:val="28"/>
        </w:rPr>
        <w:t>.202</w:t>
      </w:r>
      <w:r w:rsidR="00D06293">
        <w:rPr>
          <w:rFonts w:ascii="Calibri" w:eastAsia="Calibri" w:hAnsi="Calibri" w:cs="Calibri"/>
          <w:sz w:val="28"/>
          <w:szCs w:val="28"/>
        </w:rPr>
        <w:t>3</w:t>
      </w:r>
    </w:p>
    <w:p w14:paraId="0D3EFD11" w14:textId="77777777" w:rsidR="00F81A35" w:rsidRDefault="00F81A3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10"/>
          <w:szCs w:val="10"/>
        </w:rPr>
      </w:pPr>
    </w:p>
    <w:p w14:paraId="447F3F0E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Místo konání: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Sailing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 Centre Nechranice Kemp Nechranice Czech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</w:t>
      </w:r>
    </w:p>
    <w:p w14:paraId="60A2D9AB" w14:textId="77777777" w:rsidR="00F81A35" w:rsidRDefault="00E54375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Vikletice 48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438 01, Chbany</w:t>
      </w:r>
    </w:p>
    <w:p w14:paraId="6285704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Ředitel závodu:          </w:t>
      </w:r>
      <w:r>
        <w:rPr>
          <w:rFonts w:ascii="Calibri" w:eastAsia="Calibri" w:hAnsi="Calibri" w:cs="Calibri"/>
          <w:sz w:val="22"/>
          <w:szCs w:val="22"/>
        </w:rPr>
        <w:tab/>
        <w:t>Helena Bauerová</w:t>
      </w:r>
    </w:p>
    <w:p w14:paraId="34322B7D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03BB3B5F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Rozhodčí:</w:t>
      </w:r>
      <w:r>
        <w:rPr>
          <w:rFonts w:ascii="Calibri" w:eastAsia="Calibri" w:hAnsi="Calibri" w:cs="Calibri"/>
          <w:sz w:val="22"/>
          <w:szCs w:val="22"/>
        </w:rPr>
        <w:tab/>
        <w:t xml:space="preserve">David </w:t>
      </w:r>
      <w:proofErr w:type="spellStart"/>
      <w:r>
        <w:rPr>
          <w:rFonts w:ascii="Calibri" w:eastAsia="Calibri" w:hAnsi="Calibri" w:cs="Calibri"/>
          <w:sz w:val="22"/>
          <w:szCs w:val="22"/>
        </w:rPr>
        <w:t>Vostřez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Ladislav Žák, David </w:t>
      </w:r>
      <w:proofErr w:type="spellStart"/>
      <w:r>
        <w:rPr>
          <w:rFonts w:ascii="Calibri" w:eastAsia="Calibri" w:hAnsi="Calibri" w:cs="Calibri"/>
          <w:sz w:val="22"/>
          <w:szCs w:val="22"/>
        </w:rPr>
        <w:t>Morkes</w:t>
      </w:r>
      <w:proofErr w:type="spellEnd"/>
    </w:p>
    <w:p w14:paraId="40E160A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1451EBD" w14:textId="77777777" w:rsidR="00F81A35" w:rsidRDefault="009F7E4F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Přihlášky: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E54375">
        <w:rPr>
          <w:rFonts w:ascii="Calibri" w:eastAsia="Calibri" w:hAnsi="Calibri" w:cs="Calibri"/>
          <w:b/>
          <w:sz w:val="22"/>
          <w:szCs w:val="22"/>
        </w:rPr>
        <w:t>přes Rcherz.com</w:t>
      </w:r>
    </w:p>
    <w:p w14:paraId="73B9041C" w14:textId="77777777" w:rsidR="00F81A35" w:rsidRDefault="009F7E4F" w:rsidP="009F7E4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tab/>
      </w:r>
      <w:hyperlink r:id="rId8">
        <w:r w:rsidR="00E54375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bauerova@ceresport.cz</w:t>
        </w:r>
      </w:hyperlink>
      <w:r w:rsidR="00E54375">
        <w:rPr>
          <w:rFonts w:ascii="Calibri" w:eastAsia="Calibri" w:hAnsi="Calibri" w:cs="Calibri"/>
          <w:sz w:val="22"/>
          <w:szCs w:val="22"/>
        </w:rPr>
        <w:t>, tel. 604 143</w:t>
      </w:r>
      <w:r>
        <w:rPr>
          <w:rFonts w:ascii="Calibri" w:eastAsia="Calibri" w:hAnsi="Calibri" w:cs="Calibri"/>
          <w:sz w:val="22"/>
          <w:szCs w:val="22"/>
        </w:rPr>
        <w:t> </w:t>
      </w:r>
      <w:r w:rsidR="00E54375">
        <w:rPr>
          <w:rFonts w:ascii="Calibri" w:eastAsia="Calibri" w:hAnsi="Calibri" w:cs="Calibri"/>
          <w:sz w:val="22"/>
          <w:szCs w:val="22"/>
        </w:rPr>
        <w:t>401</w:t>
      </w:r>
    </w:p>
    <w:p w14:paraId="1BDFA301" w14:textId="77777777" w:rsidR="00F81A35" w:rsidRDefault="009F7E4F" w:rsidP="009F7E4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E54375">
        <w:rPr>
          <w:rFonts w:ascii="Calibri" w:eastAsia="Calibri" w:hAnsi="Calibri" w:cs="Calibri"/>
          <w:color w:val="000000"/>
          <w:sz w:val="22"/>
          <w:szCs w:val="22"/>
        </w:rPr>
        <w:t>na přihlášce uvádějte divize, kategorie závodníků a požadované sestavy</w:t>
      </w:r>
    </w:p>
    <w:p w14:paraId="6D7D2884" w14:textId="77777777" w:rsidR="00F81A35" w:rsidRDefault="009F7E4F" w:rsidP="009F7E4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E54375">
        <w:rPr>
          <w:rFonts w:ascii="Calibri" w:eastAsia="Calibri" w:hAnsi="Calibri" w:cs="Calibri"/>
          <w:color w:val="000000"/>
          <w:sz w:val="22"/>
          <w:szCs w:val="22"/>
        </w:rPr>
        <w:t>uzávěrky přihlášek v pondělí před závodem do 24:00h</w:t>
      </w:r>
    </w:p>
    <w:p w14:paraId="758830E8" w14:textId="77777777" w:rsidR="00F81A35" w:rsidRDefault="00E54375" w:rsidP="009F7E4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ind w:left="255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vyššího počtu zájemců, než je kapacita střelnice, dostanou přednost dříve přihlášení závodníci</w:t>
      </w:r>
    </w:p>
    <w:p w14:paraId="04C93649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363447B1" w14:textId="77777777" w:rsidR="00F81A35" w:rsidRDefault="00E54375" w:rsidP="0085155C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Ubytování: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pořadatel nezajišťuje</w:t>
      </w:r>
    </w:p>
    <w:p w14:paraId="0EAF1B7C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6EBE10C7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Rozlosování: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="009F7E4F">
        <w:rPr>
          <w:rFonts w:ascii="Calibri" w:eastAsia="Calibri" w:hAnsi="Calibri" w:cs="Calibri"/>
          <w:sz w:val="22"/>
          <w:szCs w:val="22"/>
        </w:rPr>
        <w:t>provede pořadatel</w:t>
      </w:r>
      <w:r>
        <w:rPr>
          <w:rFonts w:ascii="Calibri" w:eastAsia="Calibri" w:hAnsi="Calibri" w:cs="Calibri"/>
          <w:sz w:val="22"/>
          <w:szCs w:val="22"/>
        </w:rPr>
        <w:t xml:space="preserve"> nejpozději v pátek před závodem </w:t>
      </w:r>
    </w:p>
    <w:p w14:paraId="0C968CFF" w14:textId="77777777" w:rsidR="00F81A35" w:rsidRDefault="009F7E4F" w:rsidP="009F7E4F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E54375">
        <w:rPr>
          <w:rFonts w:ascii="Calibri" w:eastAsia="Calibri" w:hAnsi="Calibri" w:cs="Calibri"/>
          <w:sz w:val="22"/>
          <w:szCs w:val="22"/>
        </w:rPr>
        <w:t>informace o rozlosování přes Rcherz.com</w:t>
      </w:r>
    </w:p>
    <w:p w14:paraId="06ABB8EE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</w:p>
    <w:p w14:paraId="04E22EF9" w14:textId="77777777" w:rsidR="00F81A35" w:rsidRPr="000470A1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Startovné: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 w:rsidRPr="000470A1">
        <w:rPr>
          <w:rFonts w:ascii="Calibri" w:eastAsia="Calibri" w:hAnsi="Calibri" w:cs="Calibri"/>
          <w:sz w:val="22"/>
          <w:szCs w:val="22"/>
        </w:rPr>
        <w:t xml:space="preserve">dospělí  </w:t>
      </w:r>
      <w:r w:rsidRPr="000470A1">
        <w:rPr>
          <w:rFonts w:ascii="Calibri" w:eastAsia="Calibri" w:hAnsi="Calibri" w:cs="Calibri"/>
          <w:sz w:val="22"/>
          <w:szCs w:val="22"/>
        </w:rPr>
        <w:tab/>
      </w:r>
      <w:r w:rsidRPr="000470A1">
        <w:rPr>
          <w:rFonts w:ascii="Calibri" w:eastAsia="Calibri" w:hAnsi="Calibri" w:cs="Calibri"/>
          <w:sz w:val="22"/>
          <w:szCs w:val="22"/>
        </w:rPr>
        <w:tab/>
      </w:r>
      <w:r w:rsidR="009F7E4F" w:rsidRPr="000470A1">
        <w:rPr>
          <w:rFonts w:ascii="Calibri" w:eastAsia="Calibri" w:hAnsi="Calibri" w:cs="Calibri"/>
          <w:sz w:val="22"/>
          <w:szCs w:val="22"/>
        </w:rPr>
        <w:t>5</w:t>
      </w:r>
      <w:r w:rsidRPr="000470A1">
        <w:rPr>
          <w:rFonts w:ascii="Calibri" w:eastAsia="Calibri" w:hAnsi="Calibri" w:cs="Calibri"/>
          <w:sz w:val="22"/>
          <w:szCs w:val="22"/>
        </w:rPr>
        <w:t xml:space="preserve">00,- Kč  </w:t>
      </w:r>
    </w:p>
    <w:p w14:paraId="7430B5E2" w14:textId="77777777" w:rsidR="00F81A35" w:rsidRPr="000470A1" w:rsidRDefault="009F7E4F" w:rsidP="009F7E4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="Calibri" w:eastAsia="Calibri" w:hAnsi="Calibri" w:cs="Calibri"/>
          <w:color w:val="000000"/>
          <w:sz w:val="22"/>
          <w:szCs w:val="22"/>
        </w:rPr>
      </w:pPr>
      <w:r w:rsidRPr="000470A1">
        <w:rPr>
          <w:rFonts w:ascii="Calibri" w:eastAsia="Calibri" w:hAnsi="Calibri" w:cs="Calibri"/>
          <w:color w:val="000000"/>
          <w:sz w:val="22"/>
          <w:szCs w:val="22"/>
        </w:rPr>
        <w:tab/>
      </w:r>
      <w:r w:rsidR="00E54375" w:rsidRPr="000470A1">
        <w:rPr>
          <w:rFonts w:ascii="Calibri" w:eastAsia="Calibri" w:hAnsi="Calibri" w:cs="Calibri"/>
          <w:color w:val="000000"/>
          <w:sz w:val="22"/>
          <w:szCs w:val="22"/>
        </w:rPr>
        <w:t xml:space="preserve">dorost, žáci  </w:t>
      </w:r>
      <w:r w:rsidR="00E54375" w:rsidRPr="000470A1">
        <w:rPr>
          <w:rFonts w:ascii="Calibri" w:eastAsia="Calibri" w:hAnsi="Calibri" w:cs="Calibri"/>
          <w:color w:val="000000"/>
          <w:sz w:val="22"/>
          <w:szCs w:val="22"/>
        </w:rPr>
        <w:tab/>
      </w:r>
      <w:r w:rsidR="00E54375" w:rsidRPr="000470A1">
        <w:rPr>
          <w:rFonts w:ascii="Calibri" w:eastAsia="Calibri" w:hAnsi="Calibri" w:cs="Calibri"/>
          <w:sz w:val="22"/>
          <w:szCs w:val="22"/>
        </w:rPr>
        <w:t>30</w:t>
      </w:r>
      <w:r w:rsidR="00E54375" w:rsidRPr="000470A1">
        <w:rPr>
          <w:rFonts w:ascii="Calibri" w:eastAsia="Calibri" w:hAnsi="Calibri" w:cs="Calibri"/>
          <w:color w:val="000000"/>
          <w:sz w:val="22"/>
          <w:szCs w:val="22"/>
        </w:rPr>
        <w:t xml:space="preserve">0,- Kč          </w:t>
      </w:r>
    </w:p>
    <w:p w14:paraId="0BBE9E7C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 </w:t>
      </w:r>
    </w:p>
    <w:p w14:paraId="2AD2A66F" w14:textId="77777777" w:rsidR="00F81A35" w:rsidRDefault="00E54375">
      <w:pPr>
        <w:tabs>
          <w:tab w:val="left" w:pos="255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Úhrada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startovného: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na vlastní náklady nebo na náklady vysílajících klubů </w:t>
      </w:r>
    </w:p>
    <w:p w14:paraId="6E47AA51" w14:textId="77777777" w:rsidR="00F81A35" w:rsidRDefault="009F7E4F" w:rsidP="009F7E4F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E54375">
        <w:rPr>
          <w:rFonts w:ascii="Calibri" w:eastAsia="Calibri" w:hAnsi="Calibri" w:cs="Calibri"/>
          <w:sz w:val="22"/>
          <w:szCs w:val="22"/>
        </w:rPr>
        <w:t>na místě konání závodu před zahájením závodu v hotovosti</w:t>
      </w:r>
    </w:p>
    <w:p w14:paraId="4E5DD5E5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00E37E66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Předpis: 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          </w:t>
      </w:r>
      <w:r w:rsidR="009F7E4F"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>závodí se dle pravidel WA, Soutěžního řádu a rozpisu</w:t>
      </w:r>
    </w:p>
    <w:p w14:paraId="3274B81E" w14:textId="77777777" w:rsidR="00F81A35" w:rsidRDefault="00E54375">
      <w:pPr>
        <w:tabs>
          <w:tab w:val="left" w:pos="2835"/>
        </w:tabs>
        <w:ind w:left="2694" w:hanging="26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Sestavy:</w:t>
      </w:r>
      <w:r>
        <w:rPr>
          <w:rFonts w:ascii="Calibri" w:eastAsia="Calibri" w:hAnsi="Calibri" w:cs="Calibri"/>
          <w:sz w:val="22"/>
          <w:szCs w:val="22"/>
        </w:rPr>
        <w:t xml:space="preserve">          </w:t>
      </w:r>
      <w:r w:rsidR="009F7E4F">
        <w:rPr>
          <w:rFonts w:ascii="Calibri" w:eastAsia="Calibri" w:hAnsi="Calibri" w:cs="Calibri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sz w:val="22"/>
          <w:szCs w:val="22"/>
        </w:rPr>
        <w:t>T 24 a TŽ 24 (12x známé, 12x neznámé) žactvo do 10 let 5-15m</w:t>
      </w:r>
    </w:p>
    <w:p w14:paraId="42C81F0E" w14:textId="77777777" w:rsidR="00F81A35" w:rsidRDefault="00F81A35">
      <w:pPr>
        <w:tabs>
          <w:tab w:val="left" w:pos="2835"/>
        </w:tabs>
        <w:ind w:left="2694" w:hanging="2694"/>
        <w:rPr>
          <w:rFonts w:ascii="Calibri" w:eastAsia="Calibri" w:hAnsi="Calibri" w:cs="Calibri"/>
          <w:sz w:val="10"/>
          <w:szCs w:val="10"/>
        </w:rPr>
      </w:pPr>
    </w:p>
    <w:p w14:paraId="125C3E5C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Soutěž:                      </w:t>
      </w:r>
      <w:r w:rsidR="009F7E4F"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divize</w:t>
      </w:r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r>
        <w:rPr>
          <w:rFonts w:ascii="Calibri" w:eastAsia="Calibri" w:hAnsi="Calibri" w:cs="Calibri"/>
          <w:sz w:val="22"/>
          <w:szCs w:val="22"/>
        </w:rPr>
        <w:t>reflexní luk, holý luk, kladkový luk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7D0F82E" w14:textId="77777777" w:rsidR="00F81A35" w:rsidRDefault="009F7E4F">
      <w:pPr>
        <w:tabs>
          <w:tab w:val="left" w:pos="1276"/>
        </w:tabs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</w:t>
      </w:r>
      <w:r w:rsidR="00E54375">
        <w:rPr>
          <w:rFonts w:ascii="Calibri" w:eastAsia="Calibri" w:hAnsi="Calibri" w:cs="Calibri"/>
          <w:sz w:val="22"/>
          <w:szCs w:val="22"/>
        </w:rPr>
        <w:t xml:space="preserve">kategorie – senioři, dospělí, junioři, kadeti, žáci                        </w:t>
      </w:r>
    </w:p>
    <w:p w14:paraId="26CDF5B9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46587B2B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rozpis: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09:00 – 9:30  </w:t>
      </w:r>
      <w:r>
        <w:rPr>
          <w:rFonts w:ascii="Calibri" w:eastAsia="Calibri" w:hAnsi="Calibri" w:cs="Calibri"/>
          <w:sz w:val="22"/>
          <w:szCs w:val="22"/>
        </w:rPr>
        <w:tab/>
        <w:t>prezentace závodníků</w:t>
      </w:r>
    </w:p>
    <w:p w14:paraId="4B7A0CF8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09:30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nástup</w:t>
      </w:r>
    </w:p>
    <w:p w14:paraId="24505299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ab/>
        <w:t xml:space="preserve">09:35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kontrola nářadí</w:t>
      </w:r>
    </w:p>
    <w:p w14:paraId="387D7C84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10:00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zahájení střelby</w:t>
      </w:r>
    </w:p>
    <w:p w14:paraId="411EB1F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sz w:val="10"/>
          <w:szCs w:val="10"/>
        </w:rPr>
        <w:t xml:space="preserve">                                     </w:t>
      </w:r>
    </w:p>
    <w:p w14:paraId="519F0F2D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Vyhlášení výsledků a předání cen proběhne po skončení závodu.                                   </w:t>
      </w:r>
    </w:p>
    <w:p w14:paraId="5E160A23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                                   </w:t>
      </w:r>
    </w:p>
    <w:p w14:paraId="0E8FC3EC" w14:textId="77777777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Upozornění: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každý závodník startuje na vlastní nebezpečí</w:t>
      </w:r>
    </w:p>
    <w:p w14:paraId="3C5BFB18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b/>
          <w:sz w:val="10"/>
          <w:szCs w:val="10"/>
        </w:rPr>
      </w:pPr>
    </w:p>
    <w:p w14:paraId="2FBC90B3" w14:textId="77777777" w:rsidR="00F81A35" w:rsidRDefault="00F81A35">
      <w:pPr>
        <w:tabs>
          <w:tab w:val="left" w:pos="2552"/>
        </w:tabs>
        <w:rPr>
          <w:rFonts w:ascii="Calibri" w:eastAsia="Calibri" w:hAnsi="Calibri" w:cs="Calibri"/>
          <w:sz w:val="22"/>
          <w:szCs w:val="22"/>
        </w:rPr>
      </w:pPr>
    </w:p>
    <w:p w14:paraId="7007F9B7" w14:textId="1BAB026C" w:rsidR="00F81A35" w:rsidRDefault="00E54375">
      <w:pPr>
        <w:tabs>
          <w:tab w:val="left" w:pos="2552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</w:t>
      </w:r>
      <w:r w:rsidR="00D26E63">
        <w:rPr>
          <w:rFonts w:ascii="Calibri" w:eastAsia="Calibri" w:hAnsi="Calibri" w:cs="Calibri"/>
          <w:sz w:val="22"/>
          <w:szCs w:val="22"/>
        </w:rPr>
        <w:t>28</w:t>
      </w:r>
      <w:r>
        <w:rPr>
          <w:rFonts w:ascii="Calibri" w:eastAsia="Calibri" w:hAnsi="Calibri" w:cs="Calibri"/>
          <w:sz w:val="22"/>
          <w:szCs w:val="22"/>
        </w:rPr>
        <w:t>.</w:t>
      </w:r>
      <w:r w:rsidR="00670D3E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.202</w:t>
      </w:r>
      <w:r w:rsidR="00D26E63">
        <w:rPr>
          <w:rFonts w:ascii="Calibri" w:eastAsia="Calibri" w:hAnsi="Calibri" w:cs="Calibri"/>
          <w:sz w:val="22"/>
          <w:szCs w:val="22"/>
        </w:rPr>
        <w:t>3</w:t>
      </w:r>
    </w:p>
    <w:p w14:paraId="7D03E7C0" w14:textId="77777777" w:rsidR="00F81A35" w:rsidRDefault="00E54375">
      <w:pPr>
        <w:tabs>
          <w:tab w:val="left" w:pos="2552"/>
        </w:tabs>
        <w:rPr>
          <w:b/>
          <w:sz w:val="10"/>
          <w:szCs w:val="1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rFonts w:ascii="Arial" w:eastAsia="Arial" w:hAnsi="Arial" w:cs="Arial"/>
          <w:sz w:val="22"/>
          <w:szCs w:val="22"/>
        </w:rPr>
        <w:t>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19DE9DC6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577380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11F69C51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3CD78659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349E3A4" w14:textId="77777777" w:rsidR="00F81A35" w:rsidRDefault="00F81A3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4AEE637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inline distT="0" distB="0" distL="0" distR="0" wp14:anchorId="2B37D143" wp14:editId="1763CE8F">
            <wp:extent cx="6404610" cy="3012835"/>
            <wp:effectExtent l="0" t="0" r="0" b="0"/>
            <wp:docPr id="6" name="image1.png" descr="C:\Users\HP\Downloads\ma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HP\Downloads\mapy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012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C2AB71" w14:textId="77777777" w:rsidR="00F81A35" w:rsidRDefault="00E54375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</w:p>
    <w:sectPr w:rsidR="00F81A35" w:rsidSect="000B4B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24" w:right="907" w:bottom="907" w:left="907" w:header="907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812B" w14:textId="77777777" w:rsidR="003A21B4" w:rsidRDefault="003A21B4" w:rsidP="00F81A35">
      <w:r>
        <w:separator/>
      </w:r>
    </w:p>
  </w:endnote>
  <w:endnote w:type="continuationSeparator" w:id="0">
    <w:p w14:paraId="570911F6" w14:textId="77777777" w:rsidR="003A21B4" w:rsidRDefault="003A21B4" w:rsidP="00F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C5C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37C" w14:textId="77777777" w:rsidR="00F81A35" w:rsidRDefault="00E543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6F4BBA8" wp14:editId="05CFFCEB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363C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0FBA" w14:textId="77777777" w:rsidR="003A21B4" w:rsidRDefault="003A21B4" w:rsidP="00F81A35">
      <w:r>
        <w:separator/>
      </w:r>
    </w:p>
  </w:footnote>
  <w:footnote w:type="continuationSeparator" w:id="0">
    <w:p w14:paraId="08B272F2" w14:textId="77777777" w:rsidR="003A21B4" w:rsidRDefault="003A21B4" w:rsidP="00F8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53CF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867D" w14:textId="54AD705C" w:rsidR="00F81A35" w:rsidRDefault="000B4B72">
    <w:pPr>
      <w:rPr>
        <w:rFonts w:ascii="Arial" w:eastAsia="Arial" w:hAnsi="Arial" w:cs="Arial"/>
        <w:b/>
        <w:sz w:val="52"/>
        <w:szCs w:val="52"/>
      </w:rPr>
    </w:pPr>
    <w:r>
      <w:rPr>
        <w:rFonts w:ascii="Arial" w:eastAsia="Arial" w:hAnsi="Arial" w:cs="Arial"/>
        <w:b/>
        <w:noProof/>
        <w:sz w:val="52"/>
        <w:szCs w:val="52"/>
      </w:rPr>
      <w:drawing>
        <wp:anchor distT="0" distB="0" distL="0" distR="0" simplePos="0" relativeHeight="251658240" behindDoc="1" locked="0" layoutInCell="1" allowOverlap="1" wp14:anchorId="469A2CFA" wp14:editId="23BC5BB9">
          <wp:simplePos x="0" y="0"/>
          <wp:positionH relativeFrom="column">
            <wp:posOffset>5883910</wp:posOffset>
          </wp:positionH>
          <wp:positionV relativeFrom="paragraph">
            <wp:posOffset>-314960</wp:posOffset>
          </wp:positionV>
          <wp:extent cx="660400" cy="1075055"/>
          <wp:effectExtent l="19050" t="0" r="635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10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52"/>
        <w:szCs w:val="52"/>
      </w:rPr>
      <w:drawing>
        <wp:anchor distT="0" distB="0" distL="0" distR="0" simplePos="0" relativeHeight="251659264" behindDoc="1" locked="0" layoutInCell="1" allowOverlap="1" wp14:anchorId="0C178713" wp14:editId="7DA5A696">
          <wp:simplePos x="0" y="0"/>
          <wp:positionH relativeFrom="margin">
            <wp:posOffset>-285115</wp:posOffset>
          </wp:positionH>
          <wp:positionV relativeFrom="margin">
            <wp:posOffset>-1307465</wp:posOffset>
          </wp:positionV>
          <wp:extent cx="7555865" cy="1069086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4375">
      <w:rPr>
        <w:rFonts w:ascii="Arial" w:eastAsia="Arial" w:hAnsi="Arial" w:cs="Arial"/>
        <w:b/>
        <w:sz w:val="52"/>
        <w:szCs w:val="52"/>
      </w:rPr>
      <w:t>Nechranická terénní</w:t>
    </w:r>
    <w:r w:rsidR="009F7E4F">
      <w:rPr>
        <w:rFonts w:ascii="Arial" w:eastAsia="Arial" w:hAnsi="Arial" w:cs="Arial"/>
        <w:b/>
        <w:sz w:val="52"/>
        <w:szCs w:val="52"/>
      </w:rPr>
      <w:t xml:space="preserve"> </w:t>
    </w:r>
    <w:r w:rsidR="000470A1">
      <w:rPr>
        <w:rFonts w:ascii="Arial" w:eastAsia="Arial" w:hAnsi="Arial" w:cs="Arial"/>
        <w:b/>
        <w:sz w:val="52"/>
        <w:szCs w:val="52"/>
      </w:rPr>
      <w:t xml:space="preserve">III. </w:t>
    </w:r>
    <w:r w:rsidR="009F7E4F">
      <w:rPr>
        <w:rFonts w:ascii="Arial" w:eastAsia="Arial" w:hAnsi="Arial" w:cs="Arial"/>
        <w:b/>
        <w:sz w:val="52"/>
        <w:szCs w:val="52"/>
      </w:rPr>
      <w:t>- t</w:t>
    </w:r>
    <w:r>
      <w:rPr>
        <w:rFonts w:ascii="Arial" w:eastAsia="Arial" w:hAnsi="Arial" w:cs="Arial"/>
        <w:b/>
        <w:sz w:val="52"/>
        <w:szCs w:val="52"/>
      </w:rPr>
      <w:t xml:space="preserve">erénní liga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66BA" w14:textId="77777777" w:rsidR="00F81A35" w:rsidRDefault="00F81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0AF7"/>
    <w:multiLevelType w:val="multilevel"/>
    <w:tmpl w:val="A6907B96"/>
    <w:lvl w:ilvl="0">
      <w:start w:val="6"/>
      <w:numFmt w:val="bullet"/>
      <w:lvlText w:val="-"/>
      <w:lvlJc w:val="left"/>
      <w:pPr>
        <w:ind w:left="4263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49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2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9667E2"/>
    <w:multiLevelType w:val="multilevel"/>
    <w:tmpl w:val="5C56AE9E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1490752473">
    <w:abstractNumId w:val="1"/>
  </w:num>
  <w:num w:numId="2" w16cid:durableId="39493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35"/>
    <w:rsid w:val="000470A1"/>
    <w:rsid w:val="000B4B72"/>
    <w:rsid w:val="00110F4C"/>
    <w:rsid w:val="003A21B4"/>
    <w:rsid w:val="004D5D8B"/>
    <w:rsid w:val="00546382"/>
    <w:rsid w:val="00612FF9"/>
    <w:rsid w:val="00670D3E"/>
    <w:rsid w:val="0085155C"/>
    <w:rsid w:val="00852C4A"/>
    <w:rsid w:val="0090621F"/>
    <w:rsid w:val="009F7E4F"/>
    <w:rsid w:val="00C0331E"/>
    <w:rsid w:val="00C605B4"/>
    <w:rsid w:val="00D06293"/>
    <w:rsid w:val="00D26E63"/>
    <w:rsid w:val="00E54375"/>
    <w:rsid w:val="00F27B0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E1DB0"/>
  <w15:docId w15:val="{05038400-57F1-4198-866C-2838FA7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CD0"/>
  </w:style>
  <w:style w:type="paragraph" w:styleId="Nadpis1">
    <w:name w:val="heading 1"/>
    <w:basedOn w:val="Normln1"/>
    <w:next w:val="Normln1"/>
    <w:rsid w:val="00F81A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25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1"/>
    <w:next w:val="Normln1"/>
    <w:rsid w:val="00F81A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81A3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81A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81A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81A35"/>
  </w:style>
  <w:style w:type="table" w:customStyle="1" w:styleId="TableNormal">
    <w:name w:val="Table Normal"/>
    <w:rsid w:val="00F81A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81A35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981D5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41B10"/>
  </w:style>
  <w:style w:type="character" w:customStyle="1" w:styleId="Nadpis2Char">
    <w:name w:val="Nadpis 2 Char"/>
    <w:basedOn w:val="Standardnpsmoodstavce"/>
    <w:link w:val="Nadpis2"/>
    <w:uiPriority w:val="9"/>
    <w:rsid w:val="00C25F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8">
    <w:name w:val="font_8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7">
    <w:name w:val="font_7"/>
    <w:basedOn w:val="Normln"/>
    <w:rsid w:val="00C25F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Standardnpsmoodstavce"/>
    <w:rsid w:val="00C25FE0"/>
  </w:style>
  <w:style w:type="paragraph" w:styleId="Podnadpis">
    <w:name w:val="Subtitle"/>
    <w:basedOn w:val="Normln1"/>
    <w:next w:val="Normln1"/>
    <w:rsid w:val="00F81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erova@cerespor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QE6WdA1VkG0bnJNHwPBrwr3Lw==">AMUW2mWBh9ky8PH7Ey2lnEXwU0WGeRyG3uMaQP20Mck0Bc3mvuc2XjyUR9rXgBPUFSTI7hdX8+vevEpA+LXHtm7ij61mAQ7Q7uRCibOD0vuEN7umC5wom7y29RkA22lFzsbDO7rcJrwJ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FKG Honza</dc:creator>
  <cp:lastModifiedBy>Helena Bauerová</cp:lastModifiedBy>
  <cp:revision>3</cp:revision>
  <dcterms:created xsi:type="dcterms:W3CDTF">2023-04-14T09:34:00Z</dcterms:created>
  <dcterms:modified xsi:type="dcterms:W3CDTF">2023-05-30T07:08:00Z</dcterms:modified>
</cp:coreProperties>
</file>